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33" w:rsidRPr="006B5071" w:rsidRDefault="00A75833" w:rsidP="00A75833">
      <w:pPr>
        <w:jc w:val="right"/>
        <w:outlineLvl w:val="1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Приложение 5</w:t>
      </w:r>
    </w:p>
    <w:p w:rsidR="00A75833" w:rsidRPr="006B5071" w:rsidRDefault="00A75833" w:rsidP="00A75833">
      <w:pPr>
        <w:jc w:val="right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к Программе</w:t>
      </w:r>
    </w:p>
    <w:p w:rsidR="00A75833" w:rsidRPr="006B5071" w:rsidRDefault="00A75833" w:rsidP="00A75833">
      <w:pPr>
        <w:rPr>
          <w:rFonts w:ascii="XO Thames" w:hAnsi="XO Thames"/>
          <w:color w:val="000000"/>
          <w:sz w:val="28"/>
        </w:rPr>
      </w:pPr>
    </w:p>
    <w:p w:rsidR="00A75833" w:rsidRPr="006B5071" w:rsidRDefault="00A75833" w:rsidP="00A75833">
      <w:pPr>
        <w:jc w:val="center"/>
        <w:rPr>
          <w:rFonts w:ascii="XO Thames" w:hAnsi="XO Thames"/>
          <w:b/>
          <w:color w:val="000000"/>
          <w:sz w:val="28"/>
        </w:rPr>
      </w:pPr>
      <w:bookmarkStart w:id="0" w:name="Par9963"/>
      <w:bookmarkEnd w:id="0"/>
      <w:r w:rsidRPr="006B5071">
        <w:rPr>
          <w:rFonts w:ascii="XO Thames" w:hAnsi="XO Thames"/>
          <w:b/>
          <w:color w:val="000000"/>
          <w:sz w:val="28"/>
        </w:rPr>
        <w:t>Перечень</w:t>
      </w:r>
    </w:p>
    <w:p w:rsidR="00A75833" w:rsidRPr="006B5071" w:rsidRDefault="00A75833" w:rsidP="00A75833">
      <w:pPr>
        <w:jc w:val="center"/>
        <w:rPr>
          <w:rFonts w:ascii="XO Thames" w:hAnsi="XO Thames"/>
          <w:b/>
          <w:color w:val="000000"/>
          <w:sz w:val="28"/>
        </w:rPr>
      </w:pPr>
      <w:r w:rsidRPr="006B5071">
        <w:rPr>
          <w:rFonts w:ascii="XO Thames" w:hAnsi="XO Thames"/>
          <w:b/>
          <w:color w:val="000000"/>
          <w:sz w:val="28"/>
        </w:rPr>
        <w:t>исследований и иных медицинских вмешательств,</w:t>
      </w:r>
    </w:p>
    <w:p w:rsidR="00A75833" w:rsidRPr="006B5071" w:rsidRDefault="00A75833" w:rsidP="00A75833">
      <w:pPr>
        <w:jc w:val="center"/>
        <w:rPr>
          <w:rFonts w:ascii="XO Thames" w:hAnsi="XO Thames"/>
          <w:b/>
          <w:color w:val="000000"/>
          <w:sz w:val="28"/>
        </w:rPr>
      </w:pPr>
      <w:proofErr w:type="gramStart"/>
      <w:r w:rsidRPr="006B5071">
        <w:rPr>
          <w:rFonts w:ascii="XO Thames" w:hAnsi="XO Thames"/>
          <w:b/>
          <w:color w:val="000000"/>
          <w:sz w:val="28"/>
        </w:rPr>
        <w:t>проводимых в рамках углубленной диспансеризации</w:t>
      </w:r>
      <w:proofErr w:type="gramEnd"/>
    </w:p>
    <w:p w:rsidR="00A75833" w:rsidRPr="006B5071" w:rsidRDefault="00A75833" w:rsidP="00A75833">
      <w:pPr>
        <w:rPr>
          <w:rFonts w:ascii="XO Thames" w:hAnsi="XO Thames"/>
          <w:color w:val="000000"/>
          <w:sz w:val="28"/>
        </w:rPr>
      </w:pP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bookmarkStart w:id="1" w:name="Par9967"/>
      <w:bookmarkEnd w:id="1"/>
      <w:r w:rsidRPr="006B5071">
        <w:rPr>
          <w:rFonts w:ascii="XO Thames" w:hAnsi="XO Thames"/>
          <w:color w:val="000000"/>
          <w:sz w:val="28"/>
        </w:rPr>
        <w:t xml:space="preserve">1. Первый этап углубленной диспансеризации проводится в целях выявления у граждан, перенесших новую </w:t>
      </w:r>
      <w:proofErr w:type="spellStart"/>
      <w:r w:rsidRPr="006B5071">
        <w:rPr>
          <w:rFonts w:ascii="XO Thames" w:hAnsi="XO Thames"/>
          <w:color w:val="000000"/>
          <w:sz w:val="28"/>
        </w:rPr>
        <w:t>коронавирусную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а) измерение насыщения крови кислородом (сатурация) в покое;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б) те</w:t>
      </w:r>
      <w:proofErr w:type="gramStart"/>
      <w:r w:rsidRPr="006B5071">
        <w:rPr>
          <w:rFonts w:ascii="XO Thames" w:hAnsi="XO Thames"/>
          <w:color w:val="000000"/>
          <w:sz w:val="28"/>
        </w:rPr>
        <w:t>ст с 6-</w:t>
      </w:r>
      <w:proofErr w:type="gramEnd"/>
      <w:r w:rsidRPr="006B5071">
        <w:rPr>
          <w:rFonts w:ascii="XO Thames" w:hAnsi="XO Thames"/>
          <w:color w:val="000000"/>
          <w:sz w:val="28"/>
        </w:rPr>
        <w:t>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в) проведение спирометрии или спирографии;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г) общий (клинический) анализ крови развернутый;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r w:rsidRPr="006B5071">
        <w:rPr>
          <w:rFonts w:ascii="XO Thames" w:hAnsi="XO Thames"/>
          <w:color w:val="000000"/>
          <w:sz w:val="28"/>
        </w:rPr>
        <w:t>д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) биохимический анализ крови (включая исследования уровня холестерина, уровня </w:t>
      </w:r>
      <w:proofErr w:type="spellStart"/>
      <w:r w:rsidRPr="006B5071">
        <w:rPr>
          <w:rFonts w:ascii="XO Thames" w:hAnsi="XO Thames"/>
          <w:color w:val="000000"/>
          <w:sz w:val="28"/>
        </w:rPr>
        <w:t>липопротеинов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низкой плотности, C-реактивного белка, определение акти</w:t>
      </w:r>
      <w:r w:rsidRPr="006B5071">
        <w:rPr>
          <w:rFonts w:ascii="XO Thames" w:hAnsi="XO Thames"/>
          <w:color w:val="000000"/>
          <w:sz w:val="28"/>
        </w:rPr>
        <w:t>в</w:t>
      </w:r>
      <w:r w:rsidRPr="006B5071">
        <w:rPr>
          <w:rFonts w:ascii="XO Thames" w:hAnsi="XO Thames"/>
          <w:color w:val="000000"/>
          <w:sz w:val="28"/>
        </w:rPr>
        <w:t xml:space="preserve">ности </w:t>
      </w:r>
      <w:proofErr w:type="spellStart"/>
      <w:r w:rsidRPr="006B5071">
        <w:rPr>
          <w:rFonts w:ascii="XO Thames" w:hAnsi="XO Thames"/>
          <w:color w:val="000000"/>
          <w:sz w:val="28"/>
        </w:rPr>
        <w:t>аланинаминотрансферазы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крови, определение активности </w:t>
      </w:r>
      <w:proofErr w:type="spellStart"/>
      <w:r w:rsidRPr="006B5071">
        <w:rPr>
          <w:rFonts w:ascii="XO Thames" w:hAnsi="XO Thames"/>
          <w:color w:val="000000"/>
          <w:sz w:val="28"/>
        </w:rPr>
        <w:t>аспартатам</w:t>
      </w:r>
      <w:r w:rsidRPr="006B5071">
        <w:rPr>
          <w:rFonts w:ascii="XO Thames" w:hAnsi="XO Thames"/>
          <w:color w:val="000000"/>
          <w:sz w:val="28"/>
        </w:rPr>
        <w:t>и</w:t>
      </w:r>
      <w:r w:rsidRPr="006B5071">
        <w:rPr>
          <w:rFonts w:ascii="XO Thames" w:hAnsi="XO Thames"/>
          <w:color w:val="000000"/>
          <w:sz w:val="28"/>
        </w:rPr>
        <w:t>нотрансферазы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крови, определение активности </w:t>
      </w:r>
      <w:proofErr w:type="spellStart"/>
      <w:r w:rsidRPr="006B5071">
        <w:rPr>
          <w:rFonts w:ascii="XO Thames" w:hAnsi="XO Thames"/>
          <w:color w:val="000000"/>
          <w:sz w:val="28"/>
        </w:rPr>
        <w:t>лактатдегидрогеназы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крови, и</w:t>
      </w:r>
      <w:r w:rsidRPr="006B5071">
        <w:rPr>
          <w:rFonts w:ascii="XO Thames" w:hAnsi="XO Thames"/>
          <w:color w:val="000000"/>
          <w:sz w:val="28"/>
        </w:rPr>
        <w:t>с</w:t>
      </w:r>
      <w:r w:rsidRPr="006B5071">
        <w:rPr>
          <w:rFonts w:ascii="XO Thames" w:hAnsi="XO Thames"/>
          <w:color w:val="000000"/>
          <w:sz w:val="28"/>
        </w:rPr>
        <w:t xml:space="preserve">следование уровня </w:t>
      </w:r>
      <w:proofErr w:type="spellStart"/>
      <w:r w:rsidRPr="006B5071">
        <w:rPr>
          <w:rFonts w:ascii="XO Thames" w:hAnsi="XO Thames"/>
          <w:color w:val="000000"/>
          <w:sz w:val="28"/>
        </w:rPr>
        <w:t>креатинина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е) определение концентрации </w:t>
      </w:r>
      <w:proofErr w:type="spellStart"/>
      <w:r w:rsidRPr="006B5071">
        <w:rPr>
          <w:rFonts w:ascii="XO Thames" w:hAnsi="XO Thames"/>
          <w:color w:val="000000"/>
          <w:sz w:val="28"/>
        </w:rPr>
        <w:t>Д-димера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 у граждан, перенесших сре</w:t>
      </w:r>
      <w:r w:rsidRPr="006B5071">
        <w:rPr>
          <w:rFonts w:ascii="XO Thames" w:hAnsi="XO Thames"/>
          <w:color w:val="000000"/>
          <w:sz w:val="28"/>
        </w:rPr>
        <w:t>д</w:t>
      </w:r>
      <w:r w:rsidRPr="006B5071">
        <w:rPr>
          <w:rFonts w:ascii="XO Thames" w:hAnsi="XO Thames"/>
          <w:color w:val="000000"/>
          <w:sz w:val="28"/>
        </w:rPr>
        <w:t xml:space="preserve">нюю степень тяжести и выше новой </w:t>
      </w:r>
      <w:proofErr w:type="spellStart"/>
      <w:r w:rsidRPr="006B5071">
        <w:rPr>
          <w:rFonts w:ascii="XO Thames" w:hAnsi="XO Thames"/>
          <w:color w:val="000000"/>
          <w:sz w:val="28"/>
        </w:rPr>
        <w:t>коронавирусной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инфекции (COVID-19);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ж) проведение рентгенографии органов грудной клетки (если не выполнялась ранее в течение года);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proofErr w:type="spellStart"/>
      <w:r w:rsidRPr="006B5071">
        <w:rPr>
          <w:rFonts w:ascii="XO Thames" w:hAnsi="XO Thames"/>
          <w:color w:val="000000"/>
          <w:sz w:val="28"/>
        </w:rPr>
        <w:t>з</w:t>
      </w:r>
      <w:proofErr w:type="spellEnd"/>
      <w:r w:rsidRPr="006B5071">
        <w:rPr>
          <w:rFonts w:ascii="XO Thames" w:hAnsi="XO Thames"/>
          <w:color w:val="000000"/>
          <w:sz w:val="28"/>
        </w:rPr>
        <w:t>) прием (осмотр) врачом-терапевтом (участковым терапевтом, врачом общей практики).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2. Второй этап диспансеризации проводится в целях дополнительного обсл</w:t>
      </w:r>
      <w:r w:rsidRPr="006B5071">
        <w:rPr>
          <w:rFonts w:ascii="XO Thames" w:hAnsi="XO Thames"/>
          <w:color w:val="000000"/>
          <w:sz w:val="28"/>
        </w:rPr>
        <w:t>е</w:t>
      </w:r>
      <w:r w:rsidRPr="006B5071">
        <w:rPr>
          <w:rFonts w:ascii="XO Thames" w:hAnsi="XO Thames"/>
          <w:color w:val="000000"/>
          <w:sz w:val="28"/>
        </w:rPr>
        <w:t>дования и уточнения диагноза заболевания (состояния) и включает в себя: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а) проведение </w:t>
      </w:r>
      <w:proofErr w:type="spellStart"/>
      <w:r w:rsidRPr="006B5071">
        <w:rPr>
          <w:rFonts w:ascii="XO Thames" w:hAnsi="XO Thames"/>
          <w:color w:val="000000"/>
          <w:sz w:val="28"/>
        </w:rPr>
        <w:t>эхокардиографии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>б) проведение компьютерной томографии легких (в случае показателя сатур</w:t>
      </w:r>
      <w:r w:rsidRPr="006B5071">
        <w:rPr>
          <w:rFonts w:ascii="XO Thames" w:hAnsi="XO Thames"/>
          <w:color w:val="000000"/>
          <w:sz w:val="28"/>
        </w:rPr>
        <w:t>а</w:t>
      </w:r>
      <w:r w:rsidRPr="006B5071">
        <w:rPr>
          <w:rFonts w:ascii="XO Thames" w:hAnsi="XO Thames"/>
          <w:color w:val="000000"/>
          <w:sz w:val="28"/>
        </w:rPr>
        <w:t>ции в покое 94 процента и ниже, а также по результатам проведения теста с 6-минутной ходьбой);</w:t>
      </w:r>
    </w:p>
    <w:p w:rsidR="00A75833" w:rsidRPr="006B5071" w:rsidRDefault="00A75833" w:rsidP="00A75833">
      <w:pPr>
        <w:ind w:firstLine="709"/>
        <w:jc w:val="both"/>
        <w:rPr>
          <w:rFonts w:ascii="XO Thames" w:hAnsi="XO Thames"/>
          <w:color w:val="000000"/>
          <w:sz w:val="28"/>
        </w:rPr>
      </w:pPr>
      <w:r w:rsidRPr="006B5071">
        <w:rPr>
          <w:rFonts w:ascii="XO Thames" w:hAnsi="XO Thames"/>
          <w:color w:val="000000"/>
          <w:sz w:val="28"/>
        </w:rP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6B5071">
        <w:rPr>
          <w:rFonts w:ascii="XO Thames" w:hAnsi="XO Thames"/>
          <w:color w:val="000000"/>
          <w:sz w:val="28"/>
        </w:rPr>
        <w:t>Д-димера</w:t>
      </w:r>
      <w:proofErr w:type="spellEnd"/>
      <w:r w:rsidRPr="006B5071">
        <w:rPr>
          <w:rFonts w:ascii="XO Thames" w:hAnsi="XO Thames"/>
          <w:color w:val="000000"/>
          <w:sz w:val="28"/>
        </w:rPr>
        <w:t xml:space="preserve"> в крови).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</w:tblGrid>
      <w:tr w:rsidR="00A75833" w:rsidRPr="006B5071" w:rsidTr="00D67464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5833" w:rsidRPr="006B5071" w:rsidRDefault="00A75833" w:rsidP="00D67464">
            <w:pPr>
              <w:rPr>
                <w:rFonts w:ascii="XO Thames" w:hAnsi="XO Thames"/>
                <w:color w:val="000000"/>
                <w:sz w:val="28"/>
              </w:rPr>
            </w:pPr>
          </w:p>
        </w:tc>
      </w:tr>
    </w:tbl>
    <w:p w:rsidR="00500000" w:rsidRDefault="00500000" w:rsidP="00A75833"/>
    <w:sectPr w:rsidR="00500000" w:rsidSect="005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833"/>
    <w:rsid w:val="00500000"/>
    <w:rsid w:val="00A75833"/>
    <w:rsid w:val="00FD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>Grizli777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1</cp:revision>
  <dcterms:created xsi:type="dcterms:W3CDTF">2025-01-17T09:15:00Z</dcterms:created>
  <dcterms:modified xsi:type="dcterms:W3CDTF">2025-01-17T09:15:00Z</dcterms:modified>
</cp:coreProperties>
</file>